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D128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  <w14:ligatures w14:val="none"/>
        </w:rPr>
      </w:pPr>
      <w:r w:rsidRPr="006203CD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  <w14:ligatures w14:val="none"/>
        </w:rPr>
        <w:t>Указ Президента РФ от 15.06.1998 N 711 (ред. от 11.02.2023)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</w:t>
      </w:r>
    </w:p>
    <w:p w14:paraId="678C3A6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0" w:name="100003"/>
      <w:bookmarkEnd w:id="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УКАЗ</w:t>
      </w:r>
    </w:p>
    <w:p w14:paraId="09A9633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" w:name="100004"/>
      <w:bookmarkEnd w:id="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ПРЕЗИДЕНТА РОССИЙСКОЙ ФЕДЕРАЦИИ</w:t>
      </w:r>
    </w:p>
    <w:p w14:paraId="424F76F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" w:name="100005"/>
      <w:bookmarkEnd w:id="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 ДОПОЛНИТЕЛЬНЫХ МЕРАХ ПО ОБЕСПЕЧЕНИЮ БЕЗОПАСНОСТИ</w:t>
      </w:r>
    </w:p>
    <w:p w14:paraId="7D92C61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ДОРОЖНОГО ДВИЖЕНИЯ</w:t>
      </w:r>
    </w:p>
    <w:p w14:paraId="02C6C96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" w:name="100006"/>
      <w:bookmarkEnd w:id="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 целях реализации единой государственной политики в области безопасности дорожного движения и впредь до принятия соответствующих федеральных законов постановляю:</w:t>
      </w:r>
    </w:p>
    <w:p w14:paraId="1F288AD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4" w:name="100007"/>
      <w:bookmarkEnd w:id="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 Федеральным органам исполнительной власти в пределах своей компетенции принять меры по установлению единой системы правил, стандартов и технических норм в области обеспечения безопасности дорожного движения, а также разработать дополнительные мероприятия в целях усиления государственного надзора и контроля в этой области.</w:t>
      </w:r>
    </w:p>
    <w:p w14:paraId="71635CEE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" w:name="100008"/>
      <w:bookmarkEnd w:id="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 Переименовать Государственную автомобильную инспекцию Министерства внутренних дел Российской Федерации в Государственную инспекцию безопасности дорожного движения Министерства внутренних дел Российской Федерации (Госавтоинспекцию).</w:t>
      </w:r>
    </w:p>
    <w:p w14:paraId="0BF10CD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6" w:name="100009"/>
      <w:bookmarkEnd w:id="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 Утвердить прилагаемое </w:t>
      </w:r>
      <w:hyperlink r:id="rId4" w:anchor="100020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Положение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о Государственной инспекции безопасности дорожного движения Министерства внутренних дел Российской Федерации.</w:t>
      </w:r>
    </w:p>
    <w:p w14:paraId="3986BA5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7" w:name="100010"/>
      <w:bookmarkEnd w:id="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 Установить, что Государственная инспекция безопасности дорожного движения Министерства внутренних дел Российской Федерации является правопреемником Государственной автомобильной инспекции Министерства внутренних дел Российской Федерации.</w:t>
      </w:r>
    </w:p>
    <w:p w14:paraId="00A8AAAD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8" w:name="100011"/>
      <w:bookmarkEnd w:id="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 Считать сотрудников Государственной автомобильной инспекции Министерства внутренних дел Российской Федерации проходящими службу (работающими) в Государственной инспекции безопасности дорожного движения Министерства внутренних дел Российской Федерации в занимаемых должностях с 3 июля 1998 г. без их переаттестации и переназначения, а также без проведения организационно-штатных мероприятий.</w:t>
      </w:r>
    </w:p>
    <w:p w14:paraId="61A8725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9" w:name="100012"/>
      <w:bookmarkEnd w:id="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 Правительству Российской Федерации:</w:t>
      </w:r>
    </w:p>
    <w:p w14:paraId="1638002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0" w:name="100013"/>
      <w:bookmarkEnd w:id="1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привести свои нормативные правовые акты в соответствие с настоящим Указом;</w:t>
      </w:r>
    </w:p>
    <w:p w14:paraId="7D6A971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" w:name="100014"/>
      <w:bookmarkEnd w:id="1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представить в установленном порядке в 2-месячный срок предложения о внесении изменений и дополнений в нормативные правовые акты Президента Российской Федерации в связи с изданием настоящего Указа;</w:t>
      </w:r>
    </w:p>
    <w:p w14:paraId="7D33D6D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2" w:name="100015"/>
      <w:bookmarkEnd w:id="1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подготовить и внести до 1 сентября 1998 г. в Государственную Думу Федерального Собрания Российской Федерации проекты соответствующих федеральных законов.</w:t>
      </w:r>
    </w:p>
    <w:p w14:paraId="48C54BC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3" w:name="100016"/>
      <w:bookmarkEnd w:id="1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 Рекомендовать органам исполнительной власти субъектов Российской Федерации принять дополнительные меры по обеспечению безопасности дорожного движения в соответствии с настоящим Указом.</w:t>
      </w:r>
    </w:p>
    <w:p w14:paraId="53F8ACC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Президент</w:t>
      </w:r>
    </w:p>
    <w:p w14:paraId="0609B4A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Российской Федерации</w:t>
      </w:r>
    </w:p>
    <w:p w14:paraId="3D631F8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Б.ЕЛЬЦИН</w:t>
      </w:r>
    </w:p>
    <w:p w14:paraId="1EBDBA9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" w:name="100018"/>
      <w:bookmarkEnd w:id="1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Москва, Кремль</w:t>
      </w:r>
    </w:p>
    <w:p w14:paraId="6FAB007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15 июня 1998 года</w:t>
      </w:r>
    </w:p>
    <w:p w14:paraId="0E3D295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N 711</w:t>
      </w:r>
    </w:p>
    <w:p w14:paraId="5B671E35" w14:textId="77777777" w:rsidR="006203CD" w:rsidRPr="006203CD" w:rsidRDefault="006203CD" w:rsidP="00620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kern w:val="0"/>
          <w:sz w:val="21"/>
          <w:szCs w:val="21"/>
          <w:lang w:eastAsia="ru-RU"/>
          <w14:ligatures w14:val="none"/>
        </w:rPr>
      </w:pPr>
    </w:p>
    <w:p w14:paraId="1DFEB4EB" w14:textId="77777777" w:rsidR="006203CD" w:rsidRPr="006203CD" w:rsidRDefault="006203CD" w:rsidP="00620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kern w:val="0"/>
          <w:sz w:val="21"/>
          <w:szCs w:val="21"/>
          <w:lang w:eastAsia="ru-RU"/>
          <w14:ligatures w14:val="none"/>
        </w:rPr>
      </w:pPr>
    </w:p>
    <w:p w14:paraId="4F6F50CB" w14:textId="77777777" w:rsidR="006203CD" w:rsidRPr="006203CD" w:rsidRDefault="006203CD" w:rsidP="00620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kern w:val="0"/>
          <w:sz w:val="21"/>
          <w:szCs w:val="21"/>
          <w:lang w:eastAsia="ru-RU"/>
          <w14:ligatures w14:val="none"/>
        </w:rPr>
      </w:pPr>
    </w:p>
    <w:p w14:paraId="7C7B692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" w:name="100019"/>
      <w:bookmarkEnd w:id="1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Утверждено</w:t>
      </w:r>
    </w:p>
    <w:p w14:paraId="257D6B6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Указом Президента</w:t>
      </w:r>
    </w:p>
    <w:p w14:paraId="578E732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Российской Федерации</w:t>
      </w:r>
    </w:p>
    <w:p w14:paraId="0EE5BC5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от 15 июня 1998 г. N 711</w:t>
      </w:r>
    </w:p>
    <w:p w14:paraId="1E76855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" w:name="100020"/>
      <w:bookmarkEnd w:id="1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ПОЛОЖЕНИЕ</w:t>
      </w:r>
    </w:p>
    <w:p w14:paraId="43E6DFA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 ГОСУДАРСТВЕННОЙ ИНСПЕКЦИИ БЕЗОПАСНОСТИ</w:t>
      </w:r>
    </w:p>
    <w:p w14:paraId="0B1F039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ДОРОЖНОГО ДВИЖЕНИЯ МИНИСТЕРСТВА ВНУТРЕННИХ</w:t>
      </w:r>
    </w:p>
    <w:p w14:paraId="3FD90C8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ДЕЛ РОССИЙСКОЙ ФЕДЕРАЦИИ</w:t>
      </w:r>
    </w:p>
    <w:p w14:paraId="04C3312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" w:name="100205"/>
      <w:bookmarkStart w:id="18" w:name="100158"/>
      <w:bookmarkEnd w:id="17"/>
      <w:bookmarkEnd w:id="1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 Государственная инспекция безопасности дорожного движения Министерства внутренних дел Российской Федерации (Госавтоинспекция) осуществляет полномочия в области обеспечения безопасности дорожного движения. Госавтоинспекция входит в систему Министерства внутренних дел Российской Федерации.</w:t>
      </w:r>
    </w:p>
    <w:p w14:paraId="4F4153E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" w:name="100022"/>
      <w:bookmarkEnd w:id="1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 Госавтоинспекция обеспечивает соблюдение юридическими лицами независимо от формы собственности и иными организациями, должностными лицами и гражданами Российской Федерации, иностранными гражданами, лицами без </w: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гражданства (далее именуются - граждане) законодательства Российской Федерации, иных нормативных правовых актов, правил, стандартов и технических норм (далее именуются - нормативные правовые акты) по вопросам обеспечения безопасности дорожного движения, проведение мероприятий по предупреждению дорожно-транспортных происшествий и снижению тяжести их последствий в целях охраны жизни, здоровья и имущества граждан, защиты их прав и законных интересов, а также интересов общества и государства.</w:t>
      </w:r>
    </w:p>
    <w:p w14:paraId="183D6BC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Решения, требования и указания должностных лиц Госавтоинспекции по вопросам, относящимся к их компетенции, обязательны для юридических лиц независимо от формы собственности и иных организаций, должностных лиц и граждан.</w:t>
      </w:r>
    </w:p>
    <w:p w14:paraId="075BE85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Деятельность Госавтоинспекции строится на принципах законности, гуманизма, уважения прав и свобод человека и гражданина, гласности.</w:t>
      </w:r>
    </w:p>
    <w:p w14:paraId="6BEC220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" w:name="100157"/>
      <w:bookmarkStart w:id="21" w:name="100025"/>
      <w:bookmarkStart w:id="22" w:name="100106"/>
      <w:bookmarkEnd w:id="20"/>
      <w:bookmarkEnd w:id="21"/>
      <w:bookmarkEnd w:id="2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 Госавтоинспекция в своей деятельности руководствуется </w:t>
      </w:r>
      <w:hyperlink r:id="rId5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Конституцией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Российской Федерации, федеральными конституционными законами, Федеральным </w:t>
      </w:r>
      <w:hyperlink r:id="rId6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законом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"О полиции", </w:t>
      </w:r>
      <w:hyperlink r:id="rId7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Кодексом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Российской Федерации об административных правонарушениях, Федеральным </w:t>
      </w:r>
      <w:hyperlink r:id="rId8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законом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"О безопасности дорожного движения",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внутренних дел Российской Федерации, законами и иными нормативными правовыми актами субъектов Российской Федерации, а также настоящим Положением.</w:t>
      </w:r>
    </w:p>
    <w:p w14:paraId="5CE3102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3" w:name="100107"/>
      <w:bookmarkEnd w:id="2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 Госавтоинспекция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образований, другими подразделениями органов внутренних дел Российской Федерации, организациями, средствами массовой информации, а также сотрудничает в установленном порядке с компетентными органами иностранных государств.</w:t>
      </w:r>
    </w:p>
    <w:p w14:paraId="0DEFBAA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4" w:name="100159"/>
      <w:bookmarkStart w:id="25" w:name="100108"/>
      <w:bookmarkStart w:id="26" w:name="100027"/>
      <w:bookmarkStart w:id="27" w:name="100155"/>
      <w:bookmarkEnd w:id="24"/>
      <w:bookmarkEnd w:id="25"/>
      <w:bookmarkEnd w:id="26"/>
      <w:bookmarkEnd w:id="2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 В систему Госавтоинспекции входят:</w:t>
      </w:r>
    </w:p>
    <w:p w14:paraId="40D876A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8" w:name="100160"/>
      <w:bookmarkEnd w:id="2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а) Главное управление по обеспечению безопасности дорожного движения Министерства внутренних дел Российской Федерации (далее - подразделение Госавтоинспекции на федеральном уровне);</w:t>
      </w:r>
    </w:p>
    <w:p w14:paraId="4B4BCFC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9" w:name="100161"/>
      <w:bookmarkEnd w:id="2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б) Центр специального назначения в области обеспечения безопасности дорожного движения Министерства внутренних дел Российской Федерации;</w:t>
      </w:r>
    </w:p>
    <w:p w14:paraId="366F2EEE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0" w:name="100162"/>
      <w:bookmarkEnd w:id="3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в) подразделения Госавтоинспекции территориальных органов Министерства внутренних дел Российской Федерации по субъектам Российской Федерации (далее - подразделения Госавтоинспекции на региональном уровне);</w:t>
      </w:r>
    </w:p>
    <w:p w14:paraId="6268434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1" w:name="100163"/>
      <w:bookmarkEnd w:id="3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г) специализированные подразделения Госавтоинспекции территориальных органов Министерства внутренних дел Российской Федерации по субъектам Российской Федерации;</w:t>
      </w:r>
    </w:p>
    <w:p w14:paraId="54EA5E2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2" w:name="100194"/>
      <w:bookmarkStart w:id="33" w:name="100164"/>
      <w:bookmarkEnd w:id="32"/>
      <w:bookmarkEnd w:id="3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д) подразделения Госавтоинспекции управлений, отделов, отделений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подразделение Госавтоинспекции Управления Министерства внутренних дел Российской Федерации на комплексе "Байконур" (далее - подразделения Госавтоинспекции на районном уровне);</w:t>
      </w:r>
    </w:p>
    <w:p w14:paraId="3E29CF3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4" w:name="100165"/>
      <w:bookmarkEnd w:id="3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е) научно-исследовательские учреждения Госавтоинспекции и их филиалы;</w:t>
      </w:r>
    </w:p>
    <w:p w14:paraId="64FF1F6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5" w:name="100206"/>
      <w:bookmarkEnd w:id="3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ж) иные подразделения Госавтоинспекции, созданные Министром внутренних дел Российской Федерации.</w:t>
      </w:r>
    </w:p>
    <w:p w14:paraId="2A65D6D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36" w:name="100166"/>
      <w:bookmarkStart w:id="37" w:name="100029"/>
      <w:bookmarkStart w:id="38" w:name="100100"/>
      <w:bookmarkStart w:id="39" w:name="100101"/>
      <w:bookmarkStart w:id="40" w:name="100031"/>
      <w:bookmarkStart w:id="41" w:name="100109"/>
      <w:bookmarkEnd w:id="36"/>
      <w:bookmarkEnd w:id="37"/>
      <w:bookmarkEnd w:id="38"/>
      <w:bookmarkEnd w:id="39"/>
      <w:bookmarkEnd w:id="40"/>
      <w:bookmarkEnd w:id="4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 Подразделение Госавтоинспекции на федеральном уровне является органом управления Госавтоинспекции.</w:t>
      </w:r>
    </w:p>
    <w:p w14:paraId="1FEFD71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42" w:name="100167"/>
      <w:bookmarkStart w:id="43" w:name="100110"/>
      <w:bookmarkEnd w:id="42"/>
      <w:bookmarkEnd w:id="4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Подразделение Госавтоинспекции на федеральном уровне в установленном порядке участвует в выполнении функций государственного заказчика, возложенных на Министерство внутренних дел Российской Федерации, в том числе по изготовлению бланков водительских удостоверений, государственных регистрационных знаков на транспортные средства и другой специальной продукции, необходимой для допуска транспортных средств и их водителей к участию в дорожном движении, перечень которой утверждается Правительством Российской Федерации, а также по изготовлению оперативно-технических средств для Госавтоинспекции, перечень которых определяется Министерством внутренних дел Российской Федерации.</w:t>
      </w:r>
    </w:p>
    <w:p w14:paraId="4F1A5C4D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44" w:name="100168"/>
      <w:bookmarkStart w:id="45" w:name="100111"/>
      <w:bookmarkEnd w:id="44"/>
      <w:bookmarkEnd w:id="4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Руководитель подразделения Госавтоинспекции на федеральном уровне является по должности главным государственным инспектором безопасности дорожного движения Российской Федерации, а его заместители - заместителями главного государственного инспектора безопасности дорожного движения Российской Федерации. Указанные лица назначаются на должность и освобождаются от должности Президентом Российской Федерации по представлению Министра внутренних дел Российской Федерации.</w:t>
      </w:r>
    </w:p>
    <w:p w14:paraId="4153C77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46" w:name="100169"/>
      <w:bookmarkStart w:id="47" w:name="100112"/>
      <w:bookmarkEnd w:id="46"/>
      <w:bookmarkEnd w:id="4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Абзац утратил силу с 1 июня 2013 года. - Указ Президента РФ от 01.06.2013 N 527.</w:t>
      </w:r>
    </w:p>
    <w:p w14:paraId="46191E9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48" w:name="100113"/>
      <w:bookmarkEnd w:id="4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Главный государственный инспектор безопасности дорожного движения Российской Федерации имеет право по вопросам, относящимся к его компетенции:</w:t>
      </w:r>
    </w:p>
    <w:p w14:paraId="4CB75D5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49" w:name="100114"/>
      <w:bookmarkEnd w:id="4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а) принимать участие в выработке и реализации основных направлений государственной политики в области обеспечения безопасности дорожного движения, а также в координации деятельности федеральных органов исполнительной власти и органов исполнительной власти субъектов Российской Федерации в этой области;</w:t>
      </w:r>
    </w:p>
    <w:p w14:paraId="3184042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0" w:name="100115"/>
      <w:bookmarkEnd w:id="5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б) представлять Министерство внутренних дел Российской Федерации во взаимоотношениях с Правительством Российской Федерации, федеральными органами исполнительной власти, органами государственной власти субъектов Российской Федерации;</w:t>
      </w:r>
    </w:p>
    <w:p w14:paraId="30A0458E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1" w:name="100116"/>
      <w:bookmarkEnd w:id="5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в) вести переписку от имени Министерства внутренних дел Российской Федерации;</w:t>
      </w:r>
    </w:p>
    <w:p w14:paraId="0F9915F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2" w:name="100117"/>
      <w:bookmarkEnd w:id="5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г) запрашивать и получать в установленном порядке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организаций и должностных лиц сведения о соблюдении ими законодательства Российской Федерации в области обеспечения безопасности дорожного движения;</w:t>
      </w:r>
    </w:p>
    <w:p w14:paraId="7EEC026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3" w:name="100118"/>
      <w:bookmarkEnd w:id="5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д) вносить в соответствии с законодательством Российской Федерации в федеральные органы государственной власти, органы государственной власти субъектов Российской Федерации, органы местного самоуправления муниципальных образований и организации предписания (постановления, представления, решения) об устранении нарушений законодательства Российской Федерации в области обеспечения безопасности дорожного движения;</w:t>
      </w:r>
    </w:p>
    <w:p w14:paraId="3F256F0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4" w:name="100119"/>
      <w:bookmarkEnd w:id="5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е) создавать по согласованию с заинтересованными государственными органами и организациями совещательные и экспертные органы (советы, комиссии, группы) по вопросам, касающимся предупреждения дорожно-транспортных происшествий и снижения тяжести их последствий;</w:t>
      </w:r>
    </w:p>
    <w:p w14:paraId="1A2052C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5" w:name="100120"/>
      <w:bookmarkEnd w:id="5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ж) представлять в соответствии с законодательством Российской Федерации интересы Российской Федерации в международных организациях и во взаимоотношениях с иностранными государствами;</w:t>
      </w:r>
    </w:p>
    <w:p w14:paraId="6513845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6" w:name="100121"/>
      <w:bookmarkEnd w:id="5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з) осуществлять руководство деятельностью главных государственных инспекторов безопасности дорожного движения по субъектам Российской Федерации.</w:t>
      </w:r>
    </w:p>
    <w:p w14:paraId="38C8C95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57" w:name="100196"/>
      <w:bookmarkStart w:id="58" w:name="100170"/>
      <w:bookmarkStart w:id="59" w:name="100171"/>
      <w:bookmarkStart w:id="60" w:name="100172"/>
      <w:bookmarkEnd w:id="57"/>
      <w:bookmarkEnd w:id="58"/>
      <w:bookmarkEnd w:id="59"/>
      <w:bookmarkEnd w:id="6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Утратил силу с 16 мая 2017 года. - Указ Президента РФ от 16.05.2017 N 214.</w:t>
      </w:r>
    </w:p>
    <w:p w14:paraId="09E19A6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61" w:name="100173"/>
      <w:bookmarkStart w:id="62" w:name="100122"/>
      <w:bookmarkStart w:id="63" w:name="100032"/>
      <w:bookmarkStart w:id="64" w:name="100033"/>
      <w:bookmarkStart w:id="65" w:name="100034"/>
      <w:bookmarkStart w:id="66" w:name="100123"/>
      <w:bookmarkStart w:id="67" w:name="100124"/>
      <w:bookmarkStart w:id="68" w:name="100125"/>
      <w:bookmarkStart w:id="69" w:name="10012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 Руководители подразделений Госавтоинспекции на региональном уровне являются по должности главными государственными инспекторами безопасности дорожного движения по субъектам Российской Федерации, а их заместители - заместителями главных государственных инспекторов безопасности дорожного движения по субъектам Российской Федерации.</w:t>
      </w:r>
    </w:p>
    <w:p w14:paraId="2EED1BF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70" w:name="100174"/>
      <w:bookmarkEnd w:id="7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Главные государственные инспекторы безопасности дорожного движения по субъектам Российской Федерации осуществляют по вопросам, относящимся к их компетенции, руководство деятельностью главных государственных инспекторов безопасности дорожного движения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на комплексе "Байконур".</w:t>
      </w:r>
    </w:p>
    <w:p w14:paraId="59559AB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71" w:name="100175"/>
      <w:bookmarkEnd w:id="7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Руководители подразделений Госавтоинспекции на региональном уровне, за исключением лиц, замещающих должности высшего начальствующего состава органов внутренних дел Российской Федерации, назначаются на должность и освобождаются от должности Министром внутренних дел Российской Федерации по представлению руководителя подразделения Госавтоинспекции на федеральном уровне, согласованному с руководителем территориального органа Министерства внутренних дел Российской Федерации по субъекту Российской Федерации.</w:t>
      </w:r>
    </w:p>
    <w:p w14:paraId="441CE76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72" w:name="100197"/>
      <w:bookmarkStart w:id="73" w:name="100176"/>
      <w:bookmarkEnd w:id="72"/>
      <w:bookmarkEnd w:id="7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Заместители руководителей подразделений Госавтоинспекции на региональном уровне назначаются на должность и освобождаются от должности руководителями территориальных органов Министерства внутренних дел по субъектам Российской Федерации.</w:t>
      </w:r>
    </w:p>
    <w:p w14:paraId="23E5FF2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74" w:name="100177"/>
      <w:bookmarkStart w:id="75" w:name="100128"/>
      <w:bookmarkStart w:id="76" w:name="100035"/>
      <w:bookmarkStart w:id="77" w:name="100036"/>
      <w:bookmarkStart w:id="78" w:name="100037"/>
      <w:bookmarkStart w:id="79" w:name="100129"/>
      <w:bookmarkStart w:id="80" w:name="100130"/>
      <w:bookmarkEnd w:id="74"/>
      <w:bookmarkEnd w:id="75"/>
      <w:bookmarkEnd w:id="76"/>
      <w:bookmarkEnd w:id="77"/>
      <w:bookmarkEnd w:id="78"/>
      <w:bookmarkEnd w:id="79"/>
      <w:bookmarkEnd w:id="8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 Руководители подразделений Госавтоинспекции на районном уровне являются по должности главными государственными инспекторами безопасности дорожного движения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на комплексе "Байконур", а их заместители - заместителями главных государственных инспекторов безопасности дорожного движения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на комплексе "Байконур".</w:t>
      </w:r>
    </w:p>
    <w:p w14:paraId="4979955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81" w:name="100178"/>
      <w:bookmarkEnd w:id="8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Указанные лица назначаются на должность и освобождаются от должности руководителями территориальных органов Министерства внутренних дел по субъектам Российской Федерации по представлениям руководителей территориальных органов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руководителя Управления Министерства внутренних дел Российской Федерации на комплексе "Байконур", согласованным с руководителями подразделений Госавтоинспекции на региональном уровне.</w:t>
      </w:r>
    </w:p>
    <w:p w14:paraId="58630A3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82" w:name="100179"/>
      <w:bookmarkStart w:id="83" w:name="100131"/>
      <w:bookmarkStart w:id="84" w:name="100156"/>
      <w:bookmarkEnd w:id="82"/>
      <w:bookmarkEnd w:id="83"/>
      <w:bookmarkEnd w:id="8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8.1. Утратил силу с 1 июня 2013 года. - Указ Президента РФ от 01.06.2013 N 527.</w:t>
      </w:r>
    </w:p>
    <w:p w14:paraId="6A8BB12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85" w:name="100207"/>
      <w:bookmarkEnd w:id="8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8(2). Полномочия и подчиненность руководителей подразделений Госавтоинспекции, указанных в </w:t>
      </w:r>
      <w:hyperlink r:id="rId9" w:anchor="100206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подпункте "ж" пункта 5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настоящего Положения, определяются Министром внутренних дел Российской Федерации.</w:t>
      </w:r>
    </w:p>
    <w:p w14:paraId="0C170DF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86" w:name="100038"/>
      <w:bookmarkEnd w:id="8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 Указания и распоряжения вышестоящих главных государственных инспекторов безопасности дорожного движения по вопросам обеспечения безопасности дорожного движения обязательны для исполнения нижестоящими главными государственными инспекторами безопасности дорожного движения.</w:t>
      </w:r>
    </w:p>
    <w:p w14:paraId="6B7F817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87" w:name="100208"/>
      <w:bookmarkStart w:id="88" w:name="100198"/>
      <w:bookmarkStart w:id="89" w:name="100180"/>
      <w:bookmarkStart w:id="90" w:name="100132"/>
      <w:bookmarkStart w:id="91" w:name="100181"/>
      <w:bookmarkEnd w:id="87"/>
      <w:bookmarkEnd w:id="88"/>
      <w:bookmarkEnd w:id="89"/>
      <w:bookmarkEnd w:id="90"/>
      <w:bookmarkEnd w:id="9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 Утратил силу с 11 февраля 2023 года. - Указ Президента РФ от 11.02.2023 N 83.</w:t>
      </w:r>
    </w:p>
    <w:p w14:paraId="1595952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92" w:name="100040"/>
      <w:bookmarkEnd w:id="9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 На Госавтоинспекцию возлагаются следующие обязанности:</w:t>
      </w:r>
    </w:p>
    <w:p w14:paraId="2688EA5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93" w:name="100209"/>
      <w:bookmarkStart w:id="94" w:name="100133"/>
      <w:bookmarkStart w:id="95" w:name="100041"/>
      <w:bookmarkStart w:id="96" w:name="100182"/>
      <w:bookmarkStart w:id="97" w:name="100042"/>
      <w:bookmarkStart w:id="98" w:name="100134"/>
      <w:bookmarkStart w:id="99" w:name="100183"/>
      <w:bookmarkStart w:id="100" w:name="100043"/>
      <w:bookmarkStart w:id="101" w:name="100135"/>
      <w:bookmarkStart w:id="102" w:name="100044"/>
      <w:bookmarkStart w:id="103" w:name="100045"/>
      <w:bookmarkStart w:id="104" w:name="10004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а) осуществление контроля (надзора) в области безопасности дорожного движения, государственного контроля (надзора) за реализацией органами исполнительной власти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движения;</w:t>
      </w:r>
    </w:p>
    <w:p w14:paraId="6D92E34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05" w:name="100210"/>
      <w:bookmarkStart w:id="106" w:name="000001"/>
      <w:bookmarkEnd w:id="105"/>
      <w:bookmarkEnd w:id="10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а.1) утратил силу с 11 февраля 2023 года. - Указ Президента РФ от 11.02.2023 N 83;</w:t>
      </w:r>
    </w:p>
    <w:p w14:paraId="3725BBD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07" w:name="100199"/>
      <w:bookmarkStart w:id="108" w:name="100136"/>
      <w:bookmarkStart w:id="109" w:name="100047"/>
      <w:bookmarkEnd w:id="107"/>
      <w:bookmarkEnd w:id="108"/>
      <w:bookmarkEnd w:id="10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б) проведение экзаменов на право управления транспортными средствами соответствующих категорий и подкатегорий, предусмотренных </w:t>
      </w:r>
      <w:hyperlink r:id="rId10" w:anchor="000070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 xml:space="preserve">пунктом 1 статьи </w:t>
        </w:r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lastRenderedPageBreak/>
          <w:t>25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Федерального закона "О безопасности дорожного движения", выдача водительских удостоверений; согласование программ профессионального обучения водителей транспортных средств соответствующих категорий и подкатегорий, выдача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на осуществление образовательной деятельности по указанным программам в порядке, определяемом Министерством внутренних дел Российской Федерации;</w:t>
      </w:r>
    </w:p>
    <w:p w14:paraId="3DA3DEA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0" w:name="100137"/>
      <w:bookmarkStart w:id="111" w:name="100048"/>
      <w:bookmarkEnd w:id="110"/>
      <w:bookmarkEnd w:id="11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в) регистрация и учет автомототранспортных средств и прицепов к ним, предназначенных для движения по автомобильным дорогам общего пользования, выдача регистрационных документов и государственных регистрационных знаков на зарегистрированные автомототранспортные средства и прицепы к ним, а также выдача паспортов транспортных средств в порядке, определяемом Правительством Российской Федерации;</w:t>
      </w:r>
    </w:p>
    <w:p w14:paraId="52A090D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2" w:name="000002"/>
      <w:bookmarkStart w:id="113" w:name="100138"/>
      <w:bookmarkStart w:id="114" w:name="100049"/>
      <w:bookmarkEnd w:id="112"/>
      <w:bookmarkEnd w:id="113"/>
      <w:bookmarkEnd w:id="11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г) участие в порядке, определяемом Правительством Российской Федерации, в техническом осмотре автобусов;</w:t>
      </w:r>
    </w:p>
    <w:p w14:paraId="74E082F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5" w:name="100050"/>
      <w:bookmarkEnd w:id="11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д) регулирование дорожного движения, в том числе с использованием технических средств и автоматизированных систем, обеспечение организации движения транспортных средств и пешеходов в местах проведения аварийно-спасательных работ и массовых мероприятий;</w:t>
      </w:r>
    </w:p>
    <w:p w14:paraId="640CD37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6" w:name="100051"/>
      <w:bookmarkEnd w:id="11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е) участие в мероприятиях по охране общественного порядка и обеспечению общественной безопасности;</w:t>
      </w:r>
    </w:p>
    <w:p w14:paraId="5B19236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7" w:name="100052"/>
      <w:bookmarkEnd w:id="11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ж) организация и проведение в порядке, определяемом Министерством внутренних дел Российской Федерации, работы по розыску угнанных и похищенных автомототранспортных средств, а также автомототранспортных средств участников дорожного движения, скрывшихся с мест дорожно-транспортных происшествий;</w:t>
      </w:r>
    </w:p>
    <w:p w14:paraId="6E7099A2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8" w:name="100053"/>
      <w:bookmarkEnd w:id="11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з) осуществление в соответствии с законодательством Российской Федерации производства по делам об административных правонарушениях;</w:t>
      </w:r>
    </w:p>
    <w:p w14:paraId="70C2CCE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19" w:name="100184"/>
      <w:bookmarkStart w:id="120" w:name="100054"/>
      <w:bookmarkStart w:id="121" w:name="100139"/>
      <w:bookmarkEnd w:id="119"/>
      <w:bookmarkEnd w:id="120"/>
      <w:bookmarkEnd w:id="12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и) осуществление на месте дорожно-транспортного происшествия неотложных действий по спасению людей, в том числе принятие мер по эвакуации людей, оказание в соответствии с законодательством Российской Федерации первой помощи пострадавшим, а также содействие в транспортировке поврежденных транспортных средств и охране имущества, оставшегося без присмотра;</w:t>
      </w:r>
    </w:p>
    <w:p w14:paraId="7C3C30F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22" w:name="100185"/>
      <w:bookmarkStart w:id="123" w:name="100055"/>
      <w:bookmarkEnd w:id="122"/>
      <w:bookmarkEnd w:id="12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к) утратил силу с 1 июня 2013 года. - Указ Президента РФ от 01.06.2013 N 527;</w:t>
      </w:r>
    </w:p>
    <w:p w14:paraId="2C2EFBE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24" w:name="100056"/>
      <w:bookmarkEnd w:id="12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л) осуществление в порядке, определяемом Правительством Российской Федерации, государственного учета показателей состояния безопасности дорожного движения;</w:t>
      </w:r>
    </w:p>
    <w:p w14:paraId="218278C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25" w:name="100186"/>
      <w:bookmarkStart w:id="126" w:name="100057"/>
      <w:bookmarkEnd w:id="125"/>
      <w:bookmarkEnd w:id="12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м) ведение учета бланков водительских удостоверений, государственных регистрационных знаков на транспортные средства и другой специальной </w: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продукции, необходимой для допуска транспортных средств и их водителей к участию в дорожном движении;</w:t>
      </w:r>
    </w:p>
    <w:p w14:paraId="255F418E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27" w:name="100187"/>
      <w:bookmarkStart w:id="128" w:name="100058"/>
      <w:bookmarkEnd w:id="127"/>
      <w:bookmarkEnd w:id="12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н) изучение условий дорожного движения, принятие мер по совершенствованию организации движения транспортных средств и пешеходов, согласование в установленном порядке программ подготовки и переподготовки специалистов по безопасности дорожного движения;</w:t>
      </w:r>
    </w:p>
    <w:p w14:paraId="5262BC5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29" w:name="100059"/>
      <w:bookmarkEnd w:id="12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о) осуществление в установленном порядке сопровождения транспортных средств;</w:t>
      </w:r>
    </w:p>
    <w:p w14:paraId="30DFB0E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30" w:name="100200"/>
      <w:bookmarkStart w:id="131" w:name="100188"/>
      <w:bookmarkStart w:id="132" w:name="100060"/>
      <w:bookmarkStart w:id="133" w:name="100140"/>
      <w:bookmarkEnd w:id="130"/>
      <w:bookmarkEnd w:id="131"/>
      <w:bookmarkEnd w:id="132"/>
      <w:bookmarkEnd w:id="13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п) участие в работе градостроительных и технических советов, а также в рассмотрении предложений об установлении или изменении межрегиональных маршрутов регулярных перевозок пассажиров автомобильным транспортом и городским наземным электрическим транспортом;</w:t>
      </w:r>
    </w:p>
    <w:p w14:paraId="1091F48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34" w:name="100061"/>
      <w:bookmarkEnd w:id="13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р) разъяснение законодательства Российской Федерации о безопасности дорожного движения с использованием средств массовой информации, а также собственных изданий, проведение в этих целях смотров, конкурсов, соревнований, содействие соответствующим органам исполнительной власти в организации обучения граждан правилам безопасного поведения на дорогах, в пропаганде правил дорожного движения;</w:t>
      </w:r>
    </w:p>
    <w:p w14:paraId="4A5E560D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35" w:name="100141"/>
      <w:bookmarkStart w:id="136" w:name="100062"/>
      <w:bookmarkEnd w:id="135"/>
      <w:bookmarkEnd w:id="13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с) разработка предложений по повышению безопасности дорожного движения, в том числе совместно с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образований, юридическими лицами и общественными объединениями;</w:t>
      </w:r>
    </w:p>
    <w:p w14:paraId="2018125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37" w:name="100063"/>
      <w:bookmarkEnd w:id="13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т) выявление причин и условий, способствующих совершению дорожно-транспортных происшествий, нарушений правил дорожного движения, иных противоправных действий, влекущих угрозу безопасности дорожного движения, принятие мер по их устранению;</w:t>
      </w:r>
    </w:p>
    <w:p w14:paraId="5684FA8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38" w:name="100189"/>
      <w:bookmarkStart w:id="139" w:name="100064"/>
      <w:bookmarkEnd w:id="138"/>
      <w:bookmarkEnd w:id="13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у) выдача разрешений юридическим лицам и индивидуальным предпринимателям на осуществление деятельности по изготовлению бланков водительских удостоверений, государственных регистрационных знаков на транспортные средства и другой специальной продукции, необходимой для допуска транспортных средств и их водителей к участию в дорожном движении, перечень которой утверждается Правительством Российской Федерации, а также на производство работ по установке и обслуживанию технических средств организации дорожного движения, ведение реестра выданных, приостановленных и аннулированных разрешений;</w:t>
      </w:r>
    </w:p>
    <w:p w14:paraId="468C2C9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0" w:name="100142"/>
      <w:bookmarkStart w:id="141" w:name="100065"/>
      <w:bookmarkEnd w:id="140"/>
      <w:bookmarkEnd w:id="14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ф) выдача в установленном порядке разрешений на установку на транспортных средствах устройств для подачи специальных световых и звуковых сигналов, условных опознавательных знаков (сигналов);</w:t>
      </w:r>
    </w:p>
    <w:p w14:paraId="0A96858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2" w:name="100143"/>
      <w:bookmarkEnd w:id="14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х) создание, обеспечение функционирования и ведение в порядке, определяемом Министром внутренних дел Российской Федерации, информационных банков (баз) данных, а также предоставление содержащихся в них сведений федеральным органам исполнительной власти, органам исполнительной власти субъектов Российской Федерации, органам местного самоуправления муниципальных </w: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образований, организациям и гражданам в порядке, установленном законодательством Российской Федерации;</w:t>
      </w:r>
    </w:p>
    <w:p w14:paraId="4B8C5CA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3" w:name="100195"/>
      <w:bookmarkStart w:id="144" w:name="100144"/>
      <w:bookmarkEnd w:id="143"/>
      <w:bookmarkEnd w:id="14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ц) участие во взаимодействии с соответствующими подразделениями органов государственной охраны в обеспечении безопасного и беспрепятственного проезда транспортных средств, в которых следуют объекты государственной охраны;</w:t>
      </w:r>
    </w:p>
    <w:p w14:paraId="62CAAA9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5" w:name="100145"/>
      <w:bookmarkEnd w:id="14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ч) осуществление приема граждан, обеспечение своевременного и в полном объеме рассмотрения их устных и письменных обращений с последующим уведомлением граждан о принятых решениях в установленный законодательством Российской Федерации срок;</w:t>
      </w:r>
    </w:p>
    <w:p w14:paraId="13FF206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6" w:name="100201"/>
      <w:bookmarkEnd w:id="14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ш) выдача свидетельств о соответствии транспортных средств с внесенными в их конструкцию изменениями требованиям безопасности, а также свидетельств о допуске транспортных средств к перевозке опасных грузов.</w:t>
      </w:r>
    </w:p>
    <w:p w14:paraId="3D89BB3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7" w:name="100066"/>
      <w:bookmarkEnd w:id="14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 Госавтоинспекция для выполнения возложенных на нее обязанностей имеет право:</w:t>
      </w:r>
    </w:p>
    <w:p w14:paraId="67E043F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48" w:name="100146"/>
      <w:bookmarkStart w:id="149" w:name="100067"/>
      <w:bookmarkEnd w:id="148"/>
      <w:bookmarkEnd w:id="14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а) запрашивать и получать в установленном порядке от органов исполнительной власти субъектов Российской Федерации, органов местного самоуправления муниципальных образований, организаций и должностных лиц сведения о соблюдении ими законодательства Российской Федерации в области обеспечения безопасности дорожного движения;</w:t>
      </w:r>
    </w:p>
    <w:p w14:paraId="219C0E6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0" w:name="100211"/>
      <w:bookmarkStart w:id="151" w:name="100202"/>
      <w:bookmarkStart w:id="152" w:name="100147"/>
      <w:bookmarkStart w:id="153" w:name="100068"/>
      <w:bookmarkEnd w:id="150"/>
      <w:bookmarkEnd w:id="151"/>
      <w:bookmarkEnd w:id="152"/>
      <w:bookmarkEnd w:id="15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б) утратил силу с 11 февраля 2023 года. - Указ Президента РФ от 11.02.2023 N 83;</w:t>
      </w:r>
    </w:p>
    <w:p w14:paraId="7AE2788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4" w:name="100203"/>
      <w:bookmarkEnd w:id="15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в) участвовать в разработке проектов законодательных и иных нормативных правовых актов, технических регламентов и документов по стандартизации в области обеспечения безопасности дорожного движения, вносить в установленном порядке предложения по их совершенствованию;</w:t>
      </w:r>
    </w:p>
    <w:p w14:paraId="5D37132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5" w:name="100070"/>
      <w:bookmarkEnd w:id="15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г) предписывать или разрешать соответствующим организациям установку и снятие технических средств организации дорожного движения;</w:t>
      </w:r>
    </w:p>
    <w:p w14:paraId="24E6DB3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6" w:name="100071"/>
      <w:bookmarkEnd w:id="15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д) временно ограничивать или запрещать дорожное движение, изменять его организацию на отдельных участках дорог при проведении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движения, а также на железнодорожных переездах, не отвечающих правилам их содержания в безопасном для дорожного движения состоянии, ограничивать или запрещать проведение на дорогах ремонтно-строительных и других работ, осуществляемых с нарушением требований нормативных правовых актов в области обеспечения безопасности дорожного движения;</w:t>
      </w:r>
    </w:p>
    <w:p w14:paraId="4775C113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7" w:name="100072"/>
      <w:bookmarkEnd w:id="15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е) запрещать при несоблюдении требований нормативных правовых актов в области обеспечения безопасности дорожного движения перевозку крупногабаритных, тяжеловесных или опасных грузов, а также движение общественного транспорта по установленным маршрутам;</w:t>
      </w:r>
    </w:p>
    <w:p w14:paraId="0B7CD0C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58" w:name="100204"/>
      <w:bookmarkStart w:id="159" w:name="100104"/>
      <w:bookmarkStart w:id="160" w:name="100073"/>
      <w:bookmarkEnd w:id="158"/>
      <w:bookmarkEnd w:id="159"/>
      <w:bookmarkEnd w:id="16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ж) запрещать эксплуатацию автомототранспортных средств и прицепов к ним, тракторов и других самоходных машин в случаях, предусмотренных законодательством Российской Федерации, до устранения причин, послуживших основанием для такого запрещения, а также при наличии неисправностей и условий, перечень которых утверждается Правительством Российской Федерации, а эксплуатацию троллейбусов и трамваев - при наличии неисправностей, предусмотренных соответствующими правилами технической эксплуатации; запрещать эксплуатацию транспортных средств, которые имеют скрытые, поддельные, измененные номера узлов и агрегатов либо государственные регистрационные знаки, а равно при несоответствии маркировки транспортных средств данным, указанным в регистрационных документах;</w:t>
      </w:r>
    </w:p>
    <w:p w14:paraId="4E62BBE2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1" w:name="100074"/>
      <w:bookmarkEnd w:id="16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з) не допускать к участию в дорожном движении путем отказа в регистрации и выдаче соответствующих документов следующие автомототранспортные средства и прицепы к ним:</w:t>
      </w:r>
    </w:p>
    <w:p w14:paraId="3CCEB98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2" w:name="100075"/>
      <w:bookmarkEnd w:id="16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изготовленные в Российской Федерации или ввозимые на ее территорию сроком более чем на шесть месяцев, или в конструкцию которых внесены изменения, - без документов, удостоверяющих их соответствие установленным требованиям безопасности дорожного движения;</w:t>
      </w:r>
    </w:p>
    <w:p w14:paraId="61B01D2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3" w:name="100076"/>
      <w:bookmarkEnd w:id="16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имеющие скрытые, поддельные, измененные номера узлов и агрегатов или государственные регистрационные знаки;</w:t>
      </w:r>
    </w:p>
    <w:p w14:paraId="3C5B21F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4" w:name="100148"/>
      <w:bookmarkEnd w:id="16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владельцами которых не исполнена установленная федеральным законом обязанность по страхованию гражданской ответственности;</w:t>
      </w:r>
    </w:p>
    <w:p w14:paraId="0F337899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5" w:name="100149"/>
      <w:bookmarkStart w:id="166" w:name="100077"/>
      <w:bookmarkEnd w:id="165"/>
      <w:bookmarkEnd w:id="16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и) останавливать транспортные средства и проверять документы на право пользования и управления ими, страховой полис обязательного страхования гражданской ответственности владельца транспортного средства, а также документы на транспортное средство и перевозимый груз, изымать эти документы в случаях, предусмотренных федеральным законом;</w:t>
      </w:r>
    </w:p>
    <w:p w14:paraId="44A633F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67" w:name="100190"/>
      <w:bookmarkStart w:id="168" w:name="100078"/>
      <w:bookmarkStart w:id="169" w:name="100150"/>
      <w:bookmarkEnd w:id="167"/>
      <w:bookmarkEnd w:id="168"/>
      <w:bookmarkEnd w:id="16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к) отстранять от управления транспортными средствами лиц, в отношении которых имеются достаточные основания полагать, что они находятся в состоянии опьянения, лиц, не имеющих документов на право управления или пользования транспортными средствами, а также лиц, управляющих транспортными средствами с заведомо неисправными тормозной системой (за исключением стояночного тормоза), рулевым управлением или сцепным устройством (в составе поезда);</w:t>
      </w:r>
    </w:p>
    <w:p w14:paraId="37244EE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0" w:name="100105"/>
      <w:bookmarkStart w:id="171" w:name="100079"/>
      <w:bookmarkEnd w:id="170"/>
      <w:bookmarkEnd w:id="17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л)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Федерации;</w:t>
      </w:r>
    </w:p>
    <w:p w14:paraId="06F44C1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2" w:name="100151"/>
      <w:bookmarkStart w:id="173" w:name="100080"/>
      <w:bookmarkEnd w:id="172"/>
      <w:bookmarkEnd w:id="17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м) использовать в установленном порядке специальные технические и транспортные средства для выявления и фиксации нарушений правил дорожного движения, контроля за техническим состоянием транспортных средств и дорог, принудительной остановки и задержания транспортных средств, дешифровки показаний тахографов;</w:t>
      </w:r>
    </w:p>
    <w:p w14:paraId="6517C31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4" w:name="100081"/>
      <w:bookmarkEnd w:id="17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н) осуществлять в установленном законодательством Российской Федерации порядке административное задержание и личный досмотр граждан, совершивших административное правонарушение, осмотр транспортных средств и грузов с участием водителей или граждан, сопровождающих грузы, производить досмотр транспортных средств при подозрении, что они используются в противоправных целях;</w:t>
      </w:r>
    </w:p>
    <w:p w14:paraId="5BA4B7D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5" w:name="100082"/>
      <w:bookmarkEnd w:id="17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о) вызывать в Госавтоинспекцию граждан и должностных лиц по находящимся в производстве делам и материалам, получать от них необходимые объяснения, справки, документы (их копии);</w:t>
      </w:r>
    </w:p>
    <w:p w14:paraId="592E064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6" w:name="100152"/>
      <w:bookmarkStart w:id="177" w:name="100083"/>
      <w:bookmarkEnd w:id="176"/>
      <w:bookmarkEnd w:id="17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п) составлять протоколы об административных правонарушениях, назначать в пределах своей компетенции административные наказания юридическим лицам, должностным лицам и гражданам, совершившим административное правонарушение, применять иные меры, предусмотренные </w:t>
      </w:r>
      <w:hyperlink r:id="rId11" w:history="1">
        <w:r w:rsidRPr="006203CD">
          <w:rPr>
            <w:rFonts w:ascii="Arial" w:eastAsia="Times New Roman" w:hAnsi="Arial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Кодексом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Российской Федерации об административных правонарушениях;</w:t>
      </w:r>
    </w:p>
    <w:p w14:paraId="55B2C03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8" w:name="100191"/>
      <w:bookmarkStart w:id="179" w:name="100084"/>
      <w:bookmarkEnd w:id="178"/>
      <w:bookmarkEnd w:id="17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р) использовать для доставления в медицинские организации граждан, нуждающихся в оказании медицинской помощи в экстренной или неотложной форме, для транспортировки поврежденных при авариях транспортных средств, а также в других предусмотренных законодательством Российской Федерации случаях транспортные средства предприятий, учреждений, организаций, общественных объединений и граждан, кроме транспортных средств, принадлежащих дипломатическим, консульским и иным представительствам иностранных государств, международным организациям, и транспортных средств специального назначения;</w:t>
      </w:r>
    </w:p>
    <w:p w14:paraId="45848DDE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0" w:name="100085"/>
      <w:bookmarkEnd w:id="18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с) пользоваться беспрепятственно в служебных целях средствами связи, принадлежащими юридическим лицам и гражданам;</w:t>
      </w:r>
    </w:p>
    <w:p w14:paraId="0943449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1" w:name="100153"/>
      <w:bookmarkStart w:id="182" w:name="100086"/>
      <w:bookmarkEnd w:id="181"/>
      <w:bookmarkEnd w:id="18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т) участвовать в установленном порядке в выполнении возложенных на Министерство внутренних дел Российской Федерации функций государственного заказчика по разработке и изготовлению технических средств контроля за соблюдением правил дорожного движения, аварийно-спасательного оборудования, применяемого на месте дорожно-транспортного происшествия в целях снижения тяжести его последствий, а также иных технических средств, автоматизированных систем и приборов, способствующих повышению безопасности дорожного движения;</w:t>
      </w:r>
    </w:p>
    <w:p w14:paraId="74ABC8AB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3" w:name="100087"/>
      <w:bookmarkEnd w:id="18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у) участвовать совместно с заинтересованными организациями и учреждениями в определении приоритетных тем и направлений научных исследований в области обеспечения безопасности дорожного движения, осуществлять в установленном порядке их реализацию, а также участвовать во внедрении в практическую деятельность Госавтоинспекции научных разработок;</w:t>
      </w:r>
    </w:p>
    <w:p w14:paraId="7D3E4A9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4" w:name="100088"/>
      <w:bookmarkEnd w:id="18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ф) участвовать в установленном порядке в работе международных организаций по проблемам безопасности дорожного движения, разрабатывать и осуществлять совместно с заинтересованными организациями и учреждениями мероприятия, обеспечивающие выполнение международных обязательств Российской Федерации в этой области;</w:t>
      </w:r>
    </w:p>
    <w:p w14:paraId="59BFA605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5" w:name="100089"/>
      <w:bookmarkEnd w:id="18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х) осуществлять в соответствии с законодательством Российской Федерации об административных правонарушениях задержание транспортных средств с помещением их в специально отведенные места до устранения причин задержания;</w:t>
      </w:r>
    </w:p>
    <w:p w14:paraId="2850E5B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6" w:name="100090"/>
      <w:bookmarkEnd w:id="18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ц) утратил силу. - Указ Президента РФ от 02.07.2002 N 679;</w:t>
      </w:r>
    </w:p>
    <w:p w14:paraId="42892D11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87" w:name="100192"/>
      <w:bookmarkStart w:id="188" w:name="100091"/>
      <w:bookmarkStart w:id="189" w:name="100102"/>
      <w:bookmarkEnd w:id="187"/>
      <w:bookmarkEnd w:id="188"/>
      <w:bookmarkEnd w:id="18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ч) утратил силу с 1 июня 2013 года. - Указ Президента РФ от 01.06.2013 N 527;</w:t>
      </w:r>
    </w:p>
    <w:p w14:paraId="2392B6A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0" w:name="100092"/>
      <w:bookmarkEnd w:id="19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ш) осуществлять в соответствии с законодательством Российской Федерации задержание транспортных средств, находящихся в розыске;</w:t>
      </w:r>
    </w:p>
    <w:p w14:paraId="4E74DC9C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1" w:name="100103"/>
      <w:bookmarkEnd w:id="19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щ) обращаться в суд с иском о признании недействительным разрешения на установку рекламной конструкции в случае несоответствия рекламной конструкции требованиям нормативных актов по безопасности движения транспорта.</w:t>
      </w:r>
    </w:p>
    <w:p w14:paraId="74402742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2" w:name="100093"/>
      <w:bookmarkEnd w:id="19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13. Надзор и контроль за деятельностью Госавтоинспекции осуществляется в соответствии с законодательством Российской Федерации.</w:t>
      </w:r>
    </w:p>
    <w:p w14:paraId="5C2EFFF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3" w:name="100094"/>
      <w:bookmarkEnd w:id="193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Гражданин, считающий, что действия либо бездействие сотрудника Госавтоинспекции привели к ущемлению его прав и свобод, вправе обжаловать эти действия либо бездействие вышестоящему должностному лицу Госавтоинспекции, прокурору и (или) в суд.</w:t>
      </w:r>
    </w:p>
    <w:p w14:paraId="121EA3A4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4" w:name="100095"/>
      <w:bookmarkEnd w:id="19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14. За противоправные действия или бездействие сотрудники Госавтоинспекции несут ответственность, установленную законодательством Российской Федерации. Вред, причиненный сотрудником Госавтоинспекции юридическим лицам и гражданам, подлежит возмещению в порядке, предусмотренном законодательством Российской Федерации.</w:t>
      </w:r>
    </w:p>
    <w:p w14:paraId="3C78763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5" w:name="100096"/>
      <w:bookmarkEnd w:id="19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15. Госавтоинспекция в пределах своей компетенции оказывает при необходимости методическую и практическую помощь военной автомобильной инспекции.</w:t>
      </w:r>
    </w:p>
    <w:p w14:paraId="745ADE5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6" w:name="100097"/>
      <w:bookmarkEnd w:id="19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16. Финансирование и материально-техническое обеспечение Госавтоинспекции осуществляются в соответствии с законодательством Российской Федерации.</w:t>
      </w:r>
    </w:p>
    <w:p w14:paraId="5D106D5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97" w:name="100193"/>
      <w:bookmarkStart w:id="198" w:name="100098"/>
      <w:bookmarkStart w:id="199" w:name="100154"/>
      <w:bookmarkEnd w:id="197"/>
      <w:bookmarkEnd w:id="198"/>
      <w:bookmarkEnd w:id="19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17. Подразделения Госавтоинспекции на региональном уровне в соответствии с законодательством Российской Федерации могут являться обособленными подразделениями территориальных органов Министерства внутренних дел Российской Федерации по субъектам Российской Федерации, наделяться имуществом, иметь счета, а также печати, штампы и бланки со своим наименованием.</w:t>
      </w:r>
    </w:p>
    <w:p w14:paraId="5A3FBC95" w14:textId="77777777" w:rsidR="006203CD" w:rsidRPr="006203CD" w:rsidRDefault="006203CD" w:rsidP="006203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5A328462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noProof/>
          <w:color w:val="4272D7"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178E6FB9" wp14:editId="4E60B7E4">
            <wp:extent cx="8572500" cy="1143000"/>
            <wp:effectExtent l="0" t="0" r="0" b="0"/>
            <wp:docPr id="1" name="Рисунок 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D7ECA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Montserrat" w:eastAsia="Times New Roman" w:hAnsi="Montserrat" w:cs="Arial"/>
          <w:color w:val="00589B"/>
          <w:kern w:val="0"/>
          <w:sz w:val="24"/>
          <w:szCs w:val="24"/>
          <w:lang w:eastAsia="ru-RU"/>
          <w14:ligatures w14:val="none"/>
        </w:rPr>
        <w:t>Судебная практика и законодательство — Указ Президента РФ от 15.06.1998 N 711 (ред. от 11.02.2023)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Федерации")Судебная практика высших судов РФ</w:t>
      </w:r>
    </w:p>
    <w:p w14:paraId="23C5E766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14" w:anchor="100028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Постановление Правительства РФ от 19.04.2017 N 466 "О внесении изменений в постановление Правительства Российской Федерации от 19 августа 2013 г. N 716"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7A4AE9A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0" w:name="100028"/>
      <w:bookmarkEnd w:id="200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"4. Должностные лица, указанные в пунктах 3 и 3(1) настоящего Положения, при проведении плановых и внеплановых документарных и выездных проверок юридических лиц и индивидуальных предпринимателей пользуются правами, установленными соответственно </w:t>
      </w:r>
      <w:hyperlink r:id="rId15" w:anchor="100020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Положением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о Государственной инспекции безопасности дорожного движения Министерства внутренних дел Российской Федерации, утвержденным Указом Президента Российской Федерации от 15 июня 1998 г. N 711 "О дополнительных мерах по обеспечению безопасности дорожного движения", и </w:t>
      </w:r>
      <w:hyperlink r:id="rId16" w:anchor="100023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Уставом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военной полиции Вооруженных Сил Российской Федерации, утвержденным Указом Президента Российской Федерации от 25 марта 2015 г. N 161 "Об утверждении Устава военной полиции Вооруженных Сил Российской Федерации и внесении изменений в некоторые акты Президента Российской Федерации", соблюдают ограничения и выполняют обязанности, установленные </w:t>
      </w:r>
      <w:hyperlink r:id="rId17" w:anchor="100196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статьями 15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- </w:t>
      </w:r>
      <w:hyperlink r:id="rId18" w:anchor="100232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18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Федерации.";</w:t>
      </w:r>
    </w:p>
    <w:p w14:paraId="26F19A75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19" w:anchor="100067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 xml:space="preserve">Приказ МВД России от 14.11.2016 N 727 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осуществляющими деятельность по эксплуатации транспортных средств, выполняющими работы и предоставляющими услуги по техническому обслуживанию и ремонту транспортных средств юридическими лицами и индивидуальными предпринимателями и гражданами - участниками дорожного движения требований законодательства Российской Федерации, правил, стандартов, технических норм и иных нормативных документов в области обеспечения безопасности дорожного движения к конструкции и техническому состоянию находящихся в эксплуатации автомототранспортных средств и предметов их дополнительного оборудования, изменению их конструкции, перевозкам пассажиров и </w:t>
        </w:r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lastRenderedPageBreak/>
          <w:t>грузов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1DBF53B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1" w:name="100069"/>
      <w:bookmarkEnd w:id="201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&lt;3&gt; Собрание законодательства Российской Федерации, 1998, N 25, ст. 2897; 2002, N 27, ст. 2679; 2005, N 19, ст. 1781; 2007, N 18, ст. 2180; 2008, N 27, ст. 3250; 2010, N 52, ст. 7053; 2011, N 44, ст. 6240; 2013, N 22, ст. 2786; 2014, N 14, ст. 1616; 2015, N 14, ст. 2107. Далее - "Положение о Госавтоинспекции".</w:t>
      </w:r>
    </w:p>
    <w:p w14:paraId="4FFC86AD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20" w:anchor="100017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Решение Верховного Суда РФ от 08.09.2015 N АКПИ15-827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25C76ED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2" w:name="100017"/>
      <w:bookmarkEnd w:id="202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Предусмотренный </w:t>
      </w:r>
      <w:hyperlink r:id="rId21" w:anchor="000451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абзацем вторым пункта 51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Правил порядок прекращения (аннулирования) регистрационным подразделением по месту регистрации транспортного средства регистрации транспортного средства решением Верховного Суда Российской Федерации от 3 сентября 2014 г. N АКПИ14-818, оставленным без изменения апелляционным определением Верховного Суда Российской Федерации от 9 декабря 2014 г. N АПЛ14-601, признан не противоречащим действующему законодательству, так как является частью осуществления Госавтоинспекцией возложенных на нее </w:t>
      </w:r>
      <w:hyperlink r:id="rId22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Указом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Президента Российской Федерации от 15 июня 1998 г. N 711 специальных разрешительных функций в области безопасности дорожного движения, в частности регистрации и учета автомототранспортных средств и прицепов к ним, предназначенных для движения по автомобильным дорогам общего пользования, выдачи регистрационных документов и государственных регистрационных знаков на зарегистрированные автомототранспортные средства и прицепы к ним, а также выдачи паспортов транспортных средств в порядке, определяемом Правительством Российской Федерации.</w:t>
      </w:r>
    </w:p>
    <w:p w14:paraId="6EF41FB2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23" w:anchor="100023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Апелляционное определение Апелляционной коллегии Верховного Суда РФ от 12.03.2015 N АПЛ15-54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bookmarkStart w:id="203" w:name="100023"/>
    <w:bookmarkEnd w:id="203"/>
    <w:p w14:paraId="2670D797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fldChar w:fldCharType="begin"/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instrText>HYPERLINK "https://legalacts.ru/doc/ukaz-prezidenta-rf-ot-15061998-n-711/" \l "100020"</w:instrTex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fldChar w:fldCharType="separate"/>
      </w:r>
      <w:r w:rsidRPr="006203CD">
        <w:rPr>
          <w:rFonts w:ascii="Montserrat" w:eastAsia="Times New Roman" w:hAnsi="Montserrat" w:cs="Arial"/>
          <w:color w:val="4272D7"/>
          <w:kern w:val="0"/>
          <w:sz w:val="24"/>
          <w:szCs w:val="24"/>
          <w:u w:val="single"/>
          <w:lang w:eastAsia="ru-RU"/>
          <w14:ligatures w14:val="none"/>
        </w:rPr>
        <w:t>Положение</w: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fldChar w:fldCharType="end"/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о Государственной инспекции безопасности дорожного движения Министерства внутренних дел Российской Федерации, утвержденное Указом Президента Российской Федерации от 15 июня 1998 г. N 711, возлагает на Госавтоинспекцию обязанность по осуществлению государственного контроля и надзора за соблюдением нормативных правовых актов в области обеспечения безопасности дорожного движения, которыми устанавливаются требования к перевозкам в пределах компетенции Госавтоинспекции тяжеловесных, опасных и крупногабаритных грузов, а также наделяет ее правом запрещать при несоблюдении требований нормативных правовых актов в области обеспечения безопасности дорожного движения перевозку крупногабаритных, тяжеловесных или опасных грузов (</w:t>
      </w:r>
      <w:hyperlink r:id="rId24" w:anchor="100133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подпункт "а" пункта 11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, </w:t>
      </w:r>
      <w:hyperlink r:id="rId25" w:anchor="100072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подпункт "е" пункта 12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).</w:t>
      </w:r>
    </w:p>
    <w:p w14:paraId="520B934C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26" w:anchor="100024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Апелляционное определение Апелляционной коллегии Верховного Суда РФ от 21.07.2015 N АПЛ15-257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211EA37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4" w:name="100024"/>
      <w:bookmarkEnd w:id="204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При рассмотрении настоящего дела суд первой инстанции правомерно исходил из позиций, сформулированных в решении Верховного Суда Российской Федерации от 3 сентября 2014 г. N АКПИ14-818 и апелляционном определении Апелляционной коллегии Верховного Суда Российской Федерации от 9 декабря 2014 г. N АПЛ14-601 по делу о проверке в рамках абстрактного нормоконтроля </w:t>
      </w:r>
      <w:hyperlink r:id="rId27" w:anchor="000451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абзаца второго пункта 51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Правил. Как отражено в данных судебных постановлениях, </w:t>
      </w:r>
      <w:hyperlink r:id="rId28" w:anchor="100034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Правила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 утверждены Министерством внутренних дел </w: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Российской Федерации в соответствии с полномочиями, предоставленными ему </w:t>
      </w:r>
      <w:hyperlink r:id="rId29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Правительства Российской Федерации от 12 августа 1994 г. N 938. Предусмотренный </w:t>
      </w:r>
      <w:hyperlink r:id="rId30" w:anchor="000451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абзацем вторым пункта 51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Правил порядок прекращения (аннулирования) регистрации транспортного средства не противоречит действующему законодательству, поскольку является частью осуществления Госавтоинспекцией возложенных на нее </w:t>
      </w:r>
      <w:hyperlink r:id="rId31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Указом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Президента Российской Федерации от 15 июня 1998 г. N 711 специальных функций в области безопасности дорожного движения. Прекращая (аннулируя) регистрацию транспортного средства при установлении обстоятельств, указанных в </w:t>
      </w:r>
      <w:hyperlink r:id="rId32" w:anchor="000392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пункте 3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Правил, Госавтоинспекция ограничивает права собственника транспортного средства на основании федерального закона и только в той мере, в какой это необходимо в целях защиты нравственности, здоровья, прав и законных интересов других лиц, в том числе права на обеспечение эффективного противодействия преступлениям и другим правонарушениям, связанным с использованием транспортных средств.</w:t>
      </w:r>
    </w:p>
    <w:p w14:paraId="2F724322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33" w:anchor="100026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Апелляционное определение Апелляционной коллегии Верховного Суда РФ от 15.09.2015 N АПЛ15-353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4D863196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5" w:name="100026"/>
      <w:bookmarkEnd w:id="205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Согласно </w:t>
      </w:r>
      <w:hyperlink r:id="rId34" w:anchor="100012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подпункту "д" пункта 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Указа Президента Российской Федерации от 1 марта 2011 г. N 250 "Вопросы организации полиции" Госавтоинспекция входит в состав полиции. В число полномочий, возложенных на нее </w:t>
      </w:r>
      <w:hyperlink r:id="rId35" w:anchor="100040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положением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о Государственной инспекции безопасности дорожного движения Министерства внутренних дел Российской Федерации, утвержденным Указом Президента Российской Федерации от 15 июня 1998 г. N 711, входит, в частности, регистрация и учет автомототранспортных средств и прицепов к ним, предназначенных для движения по автомобильным дорогам общего пользования, выдача регистрационных документов и государственных регистрационных знаков на зарегистрированные автомототранспортные средства и прицепы к ним, а также выдача паспортов транспортных средств в порядке, определяемом Правительством Российской Федерации.</w:t>
      </w:r>
    </w:p>
    <w:p w14:paraId="30293736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36" w:anchor="100030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Решение Верховного Суда РФ от 09.04.2015 N АКПИ15-40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3837E5CA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6" w:name="100030"/>
      <w:bookmarkEnd w:id="206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Согласно </w:t>
      </w:r>
      <w:hyperlink r:id="rId37" w:anchor="100020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Положению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о Государственной инспекции безопасности дорожного движения Министерства внутренних дел Российской Федерации, утвержденному Указом Президента Российской Федерации от 15 июня 1998 г. N 711, Госавтоинспекция, осуществляя специальные контрольные, надзорные и разрешительные функции в области обеспечения безопасности дорожного движения, вправе запрещать эксплуатацию автомототранспортных средств и прицепов к ним, тракторов и других самоходных машин в случаях, предусмотренных законодательством Российской Федерации, запрещать эксплуатацию транспортных средств, которые имеют скрытые, поддельные, измененные номера узлов и агрегатов либо государственные регистрационные знаки, а равно при несоответствии маркировки транспортных средств данным, указанным в регистрационных документах (</w:t>
      </w:r>
      <w:hyperlink r:id="rId38" w:anchor="100158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пункт 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, </w:t>
      </w:r>
      <w:hyperlink r:id="rId39" w:anchor="100104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подпункт "ж" пункта 12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).</w:t>
      </w:r>
    </w:p>
    <w:p w14:paraId="537741AF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40" w:anchor="100021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Решение Верховного Суда РФ от 09.04.2015 N АКПИ15-268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211FC578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7" w:name="100021"/>
      <w:bookmarkEnd w:id="207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Согласно </w:t>
      </w:r>
      <w:hyperlink r:id="rId41" w:anchor="100020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Положению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 о Государственной инспекции безопасности дорожного движения Министерства внутренних дел Российской Федерации, утвержденному </w:t>
      </w:r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Указом Президента Российской Федерации от 15 июня 1998 г. N 711 (далее - Положение), Госавтоинспекция, выполняя специальные контрольные, надзорные и разрешительные функции в области обеспечения безопасности дорожного движения, осуществляет регистрацию и учет автомототранспортных средств и прицепов к ним, предназначенных для движения по автомобильным дорогам общего пользования, выдачу регистрационных документов и государственных регистрационных знаков на зарегистрированные автомототранспортные средства и прицепы к ним, а также выдачу паспортов транспортных средств в порядке, определяемом Правительством Российской Федерации </w:t>
      </w:r>
      <w:hyperlink r:id="rId42" w:anchor="100137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(подпункт "в" пункта 11)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5AE75FD6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43" w:anchor="100039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Постановление Пленума ВАС РФ от 08.10.2012 N 58 "О некоторых вопросах практики применения арбитражными судами Федерального закона "О рекламе"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79548D60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8" w:name="100039"/>
      <w:bookmarkEnd w:id="208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 силу </w:t>
      </w:r>
      <w:hyperlink r:id="rId44" w:anchor="100040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пункта 11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Положения о Государственной инспекции безопасности дорожного движения МВД РФ, утвержденного Указом Президента Российской Федерации от 15.06.1998 N 711, ГИБДД осуществляет государственный контроль и надзор за соблюдением нормативных актов в области обеспечения безопасности дорожного движения, которые регламентируют, в частности, установку и эксплуатацию технических средств организации дорожного движения.</w:t>
      </w:r>
    </w:p>
    <w:p w14:paraId="3BC086A6" w14:textId="77777777" w:rsidR="006203CD" w:rsidRPr="006203CD" w:rsidRDefault="006203CD" w:rsidP="00620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45" w:anchor="100125" w:history="1">
        <w:r w:rsidRPr="006203CD">
          <w:rPr>
            <w:rFonts w:ascii="Montserrat" w:eastAsia="Times New Roman" w:hAnsi="Montserrat" w:cs="Arial"/>
            <w:color w:val="4272D7"/>
            <w:kern w:val="0"/>
            <w:sz w:val="24"/>
            <w:szCs w:val="24"/>
            <w:u w:val="single"/>
            <w:lang w:eastAsia="ru-RU"/>
            <w14:ligatures w14:val="none"/>
          </w:rPr>
          <w:t>Приказ МВД России от 20.10.2015 N 995 (ред. от 20.02.2021)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</w:t>
        </w:r>
      </w:hyperlink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63FA61FF" w14:textId="77777777" w:rsidR="006203CD" w:rsidRPr="006203CD" w:rsidRDefault="006203CD" w:rsidP="006203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09" w:name="100127"/>
      <w:bookmarkEnd w:id="209"/>
      <w:r w:rsidRPr="006203C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&lt;1&gt; Собрание законодательства Российской Федерации, 1998, N 25, ст. 2897; 2002, N 27, ст. 2679; 2005, N 19, ст. 1781; 2007, N 18, ст. 2180; 2008, N 27, ст. 3250; 2010, N 52, ст. 7053; 2011, N 44, ст. 6240; 2013, N 22, ст. 2786; 2014, N 14, ст. 1616; 2015, N 14, ст. 2107.</w:t>
      </w:r>
    </w:p>
    <w:p w14:paraId="6E9D1B89" w14:textId="77777777" w:rsidR="00A26442" w:rsidRDefault="00A26442"/>
    <w:sectPr w:rsidR="00A2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DB"/>
    <w:rsid w:val="003669DB"/>
    <w:rsid w:val="006203CD"/>
    <w:rsid w:val="00A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35D3C-DB39-49A8-96A1-E3CF88B5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10121995-n-196-fz-o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legalacts.ru/doc/294_FZ-o-zawite-prav-jur-lic/" TargetMode="External"/><Relationship Id="rId26" Type="http://schemas.openxmlformats.org/officeDocument/2006/relationships/hyperlink" Target="https://legalacts.ru/doc/apelljatsionnoe-opredelenie-verkhovnogo-suda-rf-ot-21072015-n-apl15-257/" TargetMode="External"/><Relationship Id="rId39" Type="http://schemas.openxmlformats.org/officeDocument/2006/relationships/hyperlink" Target="https://legalacts.ru/doc/ukaz-prezidenta-rf-ot-15061998-n-71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vd-rf-ot-24112008-n-1001/" TargetMode="External"/><Relationship Id="rId34" Type="http://schemas.openxmlformats.org/officeDocument/2006/relationships/hyperlink" Target="https://legalacts.ru/doc/ukaz-prezidenta-rf-ot-01032011-n-250/" TargetMode="External"/><Relationship Id="rId42" Type="http://schemas.openxmlformats.org/officeDocument/2006/relationships/hyperlink" Target="https://legalacts.ru/doc/ukaz-prezidenta-rf-ot-15061998-n-711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egalacts.ru/kodeks/KOAP-RF/" TargetMode="External"/><Relationship Id="rId12" Type="http://schemas.openxmlformats.org/officeDocument/2006/relationships/hyperlink" Target="https://ads.adfox.ru/289615/clickURL?ad-session-id=2379011716893310523&amp;duid=171689331252478778&amp;hash=b453eec80f44abbd&amp;sj=WkaSlZxnFO09qbixYBU4gLrkWwywPCd7G4lzibw2O4tp07klI5WtOHguKeZt4Q%3D%3D&amp;rand=lropmxl&amp;rqs=3i-zR7ORlYE8t1VmlbBQN93uZtgQYyIf&amp;pr=meguobs&amp;p1=clvnn&amp;ytt=462894395293701&amp;p5=ijasj&amp;ybv=0.1033034&amp;p2=gxjf&amp;ylv=0.1033034&amp;pf=https%3A%2F%2Flogin.consultant.ru%2Fdemo-access%2F%3Futm_campaign%3Ddemo_access%26utm_source%3Dlegalactsru%26utm_medium%3Dbanner%26utm_content%3Dregistration%26utm_term%3Dbottomallpage" TargetMode="External"/><Relationship Id="rId17" Type="http://schemas.openxmlformats.org/officeDocument/2006/relationships/hyperlink" Target="https://legalacts.ru/doc/294_FZ-o-zawite-prav-jur-lic/" TargetMode="External"/><Relationship Id="rId25" Type="http://schemas.openxmlformats.org/officeDocument/2006/relationships/hyperlink" Target="https://legalacts.ru/doc/ukaz-prezidenta-rf-ot-15061998-n-711/" TargetMode="External"/><Relationship Id="rId33" Type="http://schemas.openxmlformats.org/officeDocument/2006/relationships/hyperlink" Target="https://legalacts.ru/doc/apelljatsionnoe-opredelenie-verkhovnogo-suda-rf-ot-15092015-n-apl15-353/" TargetMode="External"/><Relationship Id="rId38" Type="http://schemas.openxmlformats.org/officeDocument/2006/relationships/hyperlink" Target="https://legalacts.ru/doc/ukaz-prezidenta-rf-ot-15061998-n-711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ukaz-prezidenta-rf-ot-25032015-n-161/" TargetMode="External"/><Relationship Id="rId20" Type="http://schemas.openxmlformats.org/officeDocument/2006/relationships/hyperlink" Target="https://legalacts.ru/doc/reshenie-verkhovnogo-suda-rf-ot-08092015-n-akpi15-827-ob/" TargetMode="External"/><Relationship Id="rId29" Type="http://schemas.openxmlformats.org/officeDocument/2006/relationships/hyperlink" Target="https://legalacts.ru/doc/postanovlenie-pravitelstva-rf-ot-12081994-n-938/" TargetMode="External"/><Relationship Id="rId41" Type="http://schemas.openxmlformats.org/officeDocument/2006/relationships/hyperlink" Target="https://legalacts.ru/doc/ukaz-prezidenta-rf-ot-15061998-n-71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7022011-n-3-fz-o/" TargetMode="External"/><Relationship Id="rId11" Type="http://schemas.openxmlformats.org/officeDocument/2006/relationships/hyperlink" Target="https://legalacts.ru/kodeks/KOAP-RF/" TargetMode="External"/><Relationship Id="rId24" Type="http://schemas.openxmlformats.org/officeDocument/2006/relationships/hyperlink" Target="https://legalacts.ru/doc/ukaz-prezidenta-rf-ot-15061998-n-711/" TargetMode="External"/><Relationship Id="rId32" Type="http://schemas.openxmlformats.org/officeDocument/2006/relationships/hyperlink" Target="https://legalacts.ru/doc/prikaz-mvd-rf-ot-24112008-n-1001/" TargetMode="External"/><Relationship Id="rId37" Type="http://schemas.openxmlformats.org/officeDocument/2006/relationships/hyperlink" Target="https://legalacts.ru/doc/ukaz-prezidenta-rf-ot-15061998-n-711/" TargetMode="External"/><Relationship Id="rId40" Type="http://schemas.openxmlformats.org/officeDocument/2006/relationships/hyperlink" Target="https://legalacts.ru/doc/reshenie-verkhovnogo-suda-rf-ot-09042015-n/" TargetMode="External"/><Relationship Id="rId45" Type="http://schemas.openxmlformats.org/officeDocument/2006/relationships/hyperlink" Target="https://legalacts.ru/doc/prikaz-mvd-rossii-ot-20102015-n-995/" TargetMode="External"/><Relationship Id="rId5" Type="http://schemas.openxmlformats.org/officeDocument/2006/relationships/hyperlink" Target="https://legalacts.ru/doc/Konstitucija-RF/" TargetMode="External"/><Relationship Id="rId15" Type="http://schemas.openxmlformats.org/officeDocument/2006/relationships/hyperlink" Target="https://legalacts.ru/doc/ukaz-prezidenta-rf-ot-15061998-n-711/" TargetMode="External"/><Relationship Id="rId23" Type="http://schemas.openxmlformats.org/officeDocument/2006/relationships/hyperlink" Target="https://legalacts.ru/doc/apelljatsionnoe-opredelenie-verkhovnogo-suda-rf-ot-12032015-n-apl15-54/" TargetMode="External"/><Relationship Id="rId28" Type="http://schemas.openxmlformats.org/officeDocument/2006/relationships/hyperlink" Target="https://legalacts.ru/doc/prikaz-mvd-rf-ot-24112008-n-1001/" TargetMode="External"/><Relationship Id="rId36" Type="http://schemas.openxmlformats.org/officeDocument/2006/relationships/hyperlink" Target="https://legalacts.ru/doc/reshenie-verkhovnogo-suda-rf-ot-09042015-n-akpi15-40-ob/" TargetMode="External"/><Relationship Id="rId10" Type="http://schemas.openxmlformats.org/officeDocument/2006/relationships/hyperlink" Target="https://legalacts.ru/doc/federalnyi-zakon-ot-10121995-n-196-fz-o/" TargetMode="External"/><Relationship Id="rId19" Type="http://schemas.openxmlformats.org/officeDocument/2006/relationships/hyperlink" Target="https://legalacts.ru/doc/prikaz-mvd-rossii-ot-14112016-n-727-ob-utverzhdenii/" TargetMode="External"/><Relationship Id="rId31" Type="http://schemas.openxmlformats.org/officeDocument/2006/relationships/hyperlink" Target="https://legalacts.ru/doc/ukaz-prezidenta-rf-ot-15061998-n-711/" TargetMode="External"/><Relationship Id="rId44" Type="http://schemas.openxmlformats.org/officeDocument/2006/relationships/hyperlink" Target="https://legalacts.ru/doc/ukaz-prezidenta-rf-ot-15061998-n-711/" TargetMode="External"/><Relationship Id="rId4" Type="http://schemas.openxmlformats.org/officeDocument/2006/relationships/hyperlink" Target="https://legalacts.ru/doc/ukaz-prezidenta-rf-ot-15061998-n-711/" TargetMode="External"/><Relationship Id="rId9" Type="http://schemas.openxmlformats.org/officeDocument/2006/relationships/hyperlink" Target="https://legalacts.ru/doc/ukaz-prezidenta-rf-ot-15061998-n-711/" TargetMode="External"/><Relationship Id="rId14" Type="http://schemas.openxmlformats.org/officeDocument/2006/relationships/hyperlink" Target="https://legalacts.ru/doc/postanovlenie-pravitelstva-rf-ot-19042017-n-466-o-vnesenii/" TargetMode="External"/><Relationship Id="rId22" Type="http://schemas.openxmlformats.org/officeDocument/2006/relationships/hyperlink" Target="https://legalacts.ru/doc/ukaz-prezidenta-rf-ot-15061998-n-711/" TargetMode="External"/><Relationship Id="rId27" Type="http://schemas.openxmlformats.org/officeDocument/2006/relationships/hyperlink" Target="https://legalacts.ru/doc/prikaz-mvd-rf-ot-24112008-n-1001/" TargetMode="External"/><Relationship Id="rId30" Type="http://schemas.openxmlformats.org/officeDocument/2006/relationships/hyperlink" Target="https://legalacts.ru/doc/prikaz-mvd-rf-ot-24112008-n-1001/" TargetMode="External"/><Relationship Id="rId35" Type="http://schemas.openxmlformats.org/officeDocument/2006/relationships/hyperlink" Target="https://legalacts.ru/doc/ukaz-prezidenta-rf-ot-15061998-n-711/" TargetMode="External"/><Relationship Id="rId43" Type="http://schemas.openxmlformats.org/officeDocument/2006/relationships/hyperlink" Target="https://legalacts.ru/doc/PP-VAS-_58--_-O-nekotoryh-voprosah-praktiki-primenenija-arbitrazhnymi-sudami-Federalnogo-zakona-O-rekla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6625</Words>
  <Characters>37769</Characters>
  <Application>Microsoft Office Word</Application>
  <DocSecurity>0</DocSecurity>
  <Lines>314</Lines>
  <Paragraphs>88</Paragraphs>
  <ScaleCrop>false</ScaleCrop>
  <Company/>
  <LinksUpToDate>false</LinksUpToDate>
  <CharactersWithSpaces>44306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79209997225</dc:creator>
  <cp:keywords/>
  <dc:description/>
  <cp:lastModifiedBy>79209997225</cp:lastModifiedBy>
  <cp:revision>2</cp:revision>
  <dcterms:created xsi:type="dcterms:W3CDTF">2024-05-28T10:51:00Z</dcterms:created>
  <dcterms:modified xsi:type="dcterms:W3CDTF">2024-05-28T10:51:00Z</dcterms:modified>
</cp:coreProperties>
</file>